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B1" w:rsidRPr="00A27972" w:rsidRDefault="000779B1" w:rsidP="000779B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0779B1" w:rsidRPr="00A27972" w:rsidRDefault="000779B1" w:rsidP="000779B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779B1" w:rsidRPr="00A27972" w:rsidRDefault="000779B1" w:rsidP="000779B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779B1" w:rsidRPr="00A27972" w:rsidRDefault="000779B1" w:rsidP="000779B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779B1" w:rsidRPr="00A27972" w:rsidRDefault="000779B1" w:rsidP="000779B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0779B1" w:rsidRPr="0014520C" w:rsidRDefault="000779B1" w:rsidP="000779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9B1" w:rsidRPr="0014520C" w:rsidRDefault="000779B1" w:rsidP="000779B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79B1" w:rsidRPr="007C31CE" w:rsidRDefault="000779B1" w:rsidP="000779B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0779B1" w:rsidRPr="007C31CE" w:rsidRDefault="000779B1" w:rsidP="000779B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779B1" w:rsidRPr="007C31CE" w:rsidRDefault="000779B1" w:rsidP="000779B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 w:rsidR="009A20C3">
        <w:rPr>
          <w:rFonts w:ascii="Times New Roman" w:hAnsi="Times New Roman"/>
          <w:sz w:val="24"/>
          <w:szCs w:val="24"/>
        </w:rPr>
        <w:t xml:space="preserve"> 6</w:t>
      </w:r>
      <w:bookmarkStart w:id="0" w:name="_GoBack"/>
      <w:bookmarkEnd w:id="0"/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779B1" w:rsidRPr="006A0B5A" w:rsidRDefault="000779B1" w:rsidP="000779B1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</w:rPr>
      </w:pPr>
      <w:r w:rsidRPr="006A0B5A">
        <w:rPr>
          <w:rFonts w:ascii="Times New Roman" w:eastAsia="Calibri" w:hAnsi="Times New Roman"/>
          <w:sz w:val="24"/>
          <w:szCs w:val="24"/>
        </w:rPr>
        <w:t>«22»  февраля 2019 г.</w:t>
      </w:r>
    </w:p>
    <w:p w:rsidR="000779B1" w:rsidRPr="007C31CE" w:rsidRDefault="000779B1" w:rsidP="000779B1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0779B1" w:rsidRPr="007C31CE" w:rsidRDefault="000779B1" w:rsidP="000779B1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Внесены изменения</w:t>
      </w:r>
    </w:p>
    <w:p w:rsidR="000779B1" w:rsidRPr="007C31CE" w:rsidRDefault="000779B1" w:rsidP="000779B1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решением Ученого совета</w:t>
      </w:r>
    </w:p>
    <w:p w:rsidR="000779B1" w:rsidRPr="007C31CE" w:rsidRDefault="000779B1" w:rsidP="000779B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13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779B1" w:rsidRPr="007C31CE" w:rsidRDefault="000779B1" w:rsidP="000779B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30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августа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DC28C2" w:rsidRPr="00DC28C2" w:rsidRDefault="00DC28C2" w:rsidP="00DC28C2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/>
          <w:color w:val="auto"/>
          <w:sz w:val="24"/>
          <w:szCs w:val="24"/>
        </w:rPr>
      </w:pPr>
    </w:p>
    <w:p w:rsidR="00DC28C2" w:rsidRPr="00DC28C2" w:rsidRDefault="00DC28C2" w:rsidP="00DC28C2">
      <w:pPr>
        <w:spacing w:after="0" w:line="240" w:lineRule="auto"/>
        <w:ind w:left="4956" w:hanging="136"/>
        <w:rPr>
          <w:rFonts w:ascii="Times New Roman" w:eastAsia="Calibri" w:hAnsi="Times New Roman"/>
          <w:color w:val="auto"/>
          <w:sz w:val="24"/>
          <w:szCs w:val="24"/>
        </w:rPr>
      </w:pPr>
    </w:p>
    <w:p w:rsidR="00DC28C2" w:rsidRPr="00DC28C2" w:rsidRDefault="00DC28C2" w:rsidP="00DC28C2">
      <w:pPr>
        <w:spacing w:after="0" w:line="240" w:lineRule="auto"/>
        <w:ind w:left="4956" w:hanging="136"/>
        <w:rPr>
          <w:rFonts w:ascii="Times New Roman" w:eastAsia="Calibri" w:hAnsi="Times New Roman"/>
          <w:color w:val="auto"/>
          <w:sz w:val="24"/>
          <w:szCs w:val="24"/>
        </w:rPr>
      </w:pPr>
    </w:p>
    <w:p w:rsidR="00DC28C2" w:rsidRPr="00DC28C2" w:rsidRDefault="00DC28C2" w:rsidP="00DC28C2">
      <w:pPr>
        <w:spacing w:after="0" w:line="240" w:lineRule="auto"/>
        <w:ind w:left="4956" w:hanging="136"/>
        <w:rPr>
          <w:rFonts w:ascii="Times New Roman" w:eastAsia="Calibri" w:hAnsi="Times New Roman"/>
          <w:color w:val="auto"/>
          <w:sz w:val="24"/>
          <w:szCs w:val="24"/>
        </w:rPr>
      </w:pPr>
    </w:p>
    <w:p w:rsidR="00DC28C2" w:rsidRPr="00DC28C2" w:rsidRDefault="00DC28C2" w:rsidP="00DC28C2">
      <w:pPr>
        <w:spacing w:after="0" w:line="240" w:lineRule="auto"/>
        <w:ind w:left="4956" w:hanging="136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                                         </w:t>
      </w:r>
    </w:p>
    <w:p w:rsidR="00DC28C2" w:rsidRPr="00DC28C2" w:rsidRDefault="00DC28C2" w:rsidP="00DC28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b/>
          <w:caps/>
          <w:color w:val="auto"/>
          <w:sz w:val="24"/>
          <w:szCs w:val="24"/>
          <w:lang w:eastAsia="ru-RU"/>
        </w:rPr>
        <w:t>программа дисциплины</w:t>
      </w:r>
    </w:p>
    <w:p w:rsidR="00DC28C2" w:rsidRPr="00DC28C2" w:rsidRDefault="00DC28C2" w:rsidP="00DC28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b/>
          <w:caps/>
          <w:color w:val="auto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Инновационные процессы в образовании</w:t>
      </w:r>
      <w:r w:rsidRPr="00DC28C2">
        <w:rPr>
          <w:rFonts w:ascii="Times New Roman" w:eastAsia="Times New Roman" w:hAnsi="Times New Roman"/>
          <w:b/>
          <w:caps/>
          <w:color w:val="auto"/>
          <w:sz w:val="24"/>
          <w:szCs w:val="24"/>
          <w:lang w:eastAsia="ru-RU"/>
        </w:rPr>
        <w:t>»</w:t>
      </w:r>
    </w:p>
    <w:p w:rsidR="00DC28C2" w:rsidRPr="00DC28C2" w:rsidRDefault="00DC28C2" w:rsidP="00DC28C2">
      <w:pPr>
        <w:spacing w:after="0" w:line="36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Направление подготовки:  44.04.01 Педагогическое образование </w:t>
      </w:r>
    </w:p>
    <w:p w:rsidR="00DC28C2" w:rsidRPr="00DC28C2" w:rsidRDefault="00DC28C2" w:rsidP="00DC28C2">
      <w:pPr>
        <w:spacing w:after="0" w:line="360" w:lineRule="auto"/>
        <w:ind w:right="-144"/>
        <w:rPr>
          <w:rFonts w:ascii="Times New Roman" w:eastAsia="Times New Roman" w:hAnsi="Times New Roman"/>
          <w:i/>
          <w:color w:val="auto"/>
          <w:sz w:val="16"/>
          <w:szCs w:val="16"/>
          <w:lang w:eastAsia="ru-RU"/>
        </w:rPr>
      </w:pPr>
      <w:r w:rsidRPr="00DC28C2">
        <w:rPr>
          <w:rFonts w:ascii="Times New Roman" w:eastAsia="Times New Roman" w:hAnsi="Times New Roman"/>
          <w:i/>
          <w:color w:val="auto"/>
          <w:sz w:val="18"/>
          <w:szCs w:val="18"/>
          <w:lang w:eastAsia="ru-RU"/>
        </w:rPr>
        <w:t xml:space="preserve"> </w:t>
      </w:r>
      <w:r w:rsidRPr="00DC28C2">
        <w:rPr>
          <w:rFonts w:ascii="Times New Roman" w:eastAsia="Times New Roman" w:hAnsi="Times New Roman"/>
          <w:i/>
          <w:color w:val="auto"/>
          <w:sz w:val="18"/>
          <w:szCs w:val="18"/>
          <w:lang w:eastAsia="ru-RU"/>
        </w:rPr>
        <w:tab/>
      </w:r>
      <w:r w:rsidRPr="00DC28C2">
        <w:rPr>
          <w:rFonts w:ascii="Times New Roman" w:eastAsia="Times New Roman" w:hAnsi="Times New Roman"/>
          <w:i/>
          <w:color w:val="auto"/>
          <w:sz w:val="18"/>
          <w:szCs w:val="18"/>
          <w:lang w:eastAsia="ru-RU"/>
        </w:rPr>
        <w:tab/>
      </w:r>
      <w:r w:rsidRPr="00DC28C2">
        <w:rPr>
          <w:rFonts w:ascii="Times New Roman" w:eastAsia="Times New Roman" w:hAnsi="Times New Roman"/>
          <w:i/>
          <w:color w:val="auto"/>
          <w:sz w:val="18"/>
          <w:szCs w:val="18"/>
          <w:lang w:eastAsia="ru-RU"/>
        </w:rPr>
        <w:tab/>
      </w:r>
      <w:r w:rsidRPr="00DC28C2">
        <w:rPr>
          <w:rFonts w:ascii="Times New Roman" w:eastAsia="Times New Roman" w:hAnsi="Times New Roman"/>
          <w:i/>
          <w:color w:val="auto"/>
          <w:sz w:val="18"/>
          <w:szCs w:val="18"/>
          <w:lang w:eastAsia="ru-RU"/>
        </w:rPr>
        <w:tab/>
      </w:r>
    </w:p>
    <w:p w:rsidR="00DC28C2" w:rsidRPr="00DC28C2" w:rsidRDefault="00DC28C2" w:rsidP="00DC28C2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Профиль «Геоэкологическое образование»</w:t>
      </w:r>
    </w:p>
    <w:p w:rsidR="00DC28C2" w:rsidRPr="00DC28C2" w:rsidRDefault="00DC28C2" w:rsidP="00DC28C2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Форма обучения – очная  </w:t>
      </w:r>
    </w:p>
    <w:p w:rsidR="00DC28C2" w:rsidRPr="00DC28C2" w:rsidRDefault="00DC28C2" w:rsidP="00DC28C2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</w:t>
      </w: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з.е</w:t>
      </w:r>
      <w:proofErr w:type="spellEnd"/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DC28C2" w:rsidRPr="00DC28C2" w:rsidRDefault="00DC28C2" w:rsidP="00DC28C2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DC28C2" w:rsidRPr="00DC28C2" w:rsidTr="00574E7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DC28C2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DC28C2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Час.</w:t>
            </w:r>
          </w:p>
        </w:tc>
      </w:tr>
      <w:tr w:rsidR="00DC28C2" w:rsidRPr="00DC28C2" w:rsidTr="00574E7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DC28C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72</w:t>
            </w:r>
          </w:p>
        </w:tc>
      </w:tr>
      <w:tr w:rsidR="00DC28C2" w:rsidRPr="00DC28C2" w:rsidTr="00574E7C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DC28C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24</w:t>
            </w:r>
          </w:p>
        </w:tc>
      </w:tr>
      <w:tr w:rsidR="00DC28C2" w:rsidRPr="00DC28C2" w:rsidTr="00574E7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DC28C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C28C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т.ч</w:t>
            </w:r>
            <w:proofErr w:type="spellEnd"/>
            <w:r w:rsidRPr="00DC28C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24</w:t>
            </w:r>
          </w:p>
        </w:tc>
      </w:tr>
      <w:tr w:rsidR="00DC28C2" w:rsidRPr="00DC28C2" w:rsidTr="00574E7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DC28C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C28C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т.ч</w:t>
            </w:r>
            <w:proofErr w:type="spellEnd"/>
            <w:r w:rsidRPr="00DC28C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DC28C2" w:rsidRPr="00DC28C2" w:rsidTr="00574E7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DC28C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48</w:t>
            </w:r>
          </w:p>
        </w:tc>
      </w:tr>
      <w:tr w:rsidR="00DC28C2" w:rsidRPr="00DC28C2" w:rsidTr="00574E7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DC28C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8C2" w:rsidRPr="00DC28C2" w:rsidRDefault="00DC28C2" w:rsidP="00DC28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C28C2" w:rsidRPr="00DC28C2" w:rsidRDefault="00DC28C2" w:rsidP="00DC28C2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г. Нижний Новгород</w:t>
      </w:r>
    </w:p>
    <w:p w:rsidR="00DC28C2" w:rsidRPr="00DC28C2" w:rsidRDefault="00DC28C2" w:rsidP="00DC28C2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2019 год</w:t>
      </w:r>
    </w:p>
    <w:p w:rsidR="00DC28C2" w:rsidRPr="00DC28C2" w:rsidRDefault="00DC28C2" w:rsidP="00DC28C2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br w:type="page"/>
      </w: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lastRenderedPageBreak/>
        <w:t>Программа дисциплины «</w:t>
      </w:r>
      <w:r w:rsidR="003249BE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Инновационные процессы в образовании</w:t>
      </w: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» разработана на основе:</w:t>
      </w:r>
    </w:p>
    <w:p w:rsidR="00DC28C2" w:rsidRPr="00DC28C2" w:rsidRDefault="00DC28C2" w:rsidP="00DC28C2">
      <w:pPr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 Педагогическое образование, утв.  приказом Министерства образования и науки 22.02.2018, № 126;</w:t>
      </w:r>
    </w:p>
    <w:p w:rsidR="00DC28C2" w:rsidRPr="00DC28C2" w:rsidRDefault="00DC28C2" w:rsidP="00DC28C2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Профессионального стандарта «Педагог» (педагогическая деятельность в сфере дошкольного, начального, основного общего, среднего общего образования) (воспитатель, учитель) утв. 18.10.2013 № 544н;</w:t>
      </w:r>
    </w:p>
    <w:p w:rsidR="00DC28C2" w:rsidRPr="00DC28C2" w:rsidRDefault="00DC28C2" w:rsidP="00DC28C2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Учебного плана по направлению подготовки 44.04.01 Педагогическое образование, Профиль «Геоэкологическое образование», утв. Ученым Советом НГПУ им.</w:t>
      </w:r>
      <w:r w:rsidR="00162289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К.Минина</w:t>
      </w:r>
      <w:proofErr w:type="spellEnd"/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от 22.02.2019 г., протокол № 6.</w:t>
      </w:r>
    </w:p>
    <w:p w:rsidR="00DC28C2" w:rsidRPr="00DC28C2" w:rsidRDefault="00DC28C2" w:rsidP="00DC28C2">
      <w:pPr>
        <w:spacing w:after="0" w:line="240" w:lineRule="auto"/>
        <w:rPr>
          <w:rFonts w:ascii="Times New Roman" w:eastAsia="Times New Roman" w:hAnsi="Times New Roman"/>
          <w:color w:val="auto"/>
          <w:sz w:val="24"/>
          <w:lang w:eastAsia="ru-RU"/>
        </w:rPr>
      </w:pPr>
    </w:p>
    <w:p w:rsidR="00DC28C2" w:rsidRPr="00DC28C2" w:rsidRDefault="00DC28C2" w:rsidP="00DC28C2">
      <w:pPr>
        <w:spacing w:after="0" w:line="240" w:lineRule="auto"/>
        <w:rPr>
          <w:rFonts w:ascii="Times New Roman" w:eastAsia="Times New Roman" w:hAnsi="Times New Roman"/>
          <w:color w:val="auto"/>
          <w:sz w:val="24"/>
          <w:lang w:eastAsia="ru-RU"/>
        </w:rPr>
      </w:pPr>
    </w:p>
    <w:p w:rsidR="00DC28C2" w:rsidRPr="00DC28C2" w:rsidRDefault="00DC28C2" w:rsidP="00DC28C2">
      <w:pPr>
        <w:spacing w:after="0" w:line="240" w:lineRule="auto"/>
        <w:rPr>
          <w:rFonts w:ascii="Times New Roman" w:eastAsia="Times New Roman" w:hAnsi="Times New Roman"/>
          <w:color w:val="auto"/>
          <w:sz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lang w:eastAsia="ru-RU"/>
        </w:rPr>
        <w:t xml:space="preserve">Программу составил(а) </w:t>
      </w:r>
      <w:r>
        <w:rPr>
          <w:rFonts w:ascii="Times New Roman" w:eastAsia="Times New Roman" w:hAnsi="Times New Roman"/>
          <w:color w:val="auto"/>
          <w:sz w:val="24"/>
          <w:lang w:eastAsia="ru-RU"/>
        </w:rPr>
        <w:t>Потапова Т.К.</w:t>
      </w:r>
      <w:r w:rsidRPr="00DC28C2">
        <w:rPr>
          <w:rFonts w:ascii="Times New Roman" w:eastAsia="Times New Roman" w:hAnsi="Times New Roman"/>
          <w:color w:val="auto"/>
          <w:sz w:val="24"/>
          <w:lang w:eastAsia="ru-RU"/>
        </w:rPr>
        <w:t xml:space="preserve">, к.ф.н., доцент </w:t>
      </w:r>
      <w:r w:rsidR="00863780">
        <w:rPr>
          <w:rFonts w:ascii="Times New Roman" w:eastAsia="Times New Roman" w:hAnsi="Times New Roman"/>
          <w:color w:val="auto"/>
          <w:sz w:val="24"/>
          <w:lang w:eastAsia="ru-RU"/>
        </w:rPr>
        <w:t>кафедры общей и социальной педагогики</w:t>
      </w:r>
    </w:p>
    <w:p w:rsidR="00DC28C2" w:rsidRPr="00DC28C2" w:rsidRDefault="00DC28C2" w:rsidP="00DC28C2">
      <w:pPr>
        <w:spacing w:after="0" w:line="240" w:lineRule="auto"/>
        <w:rPr>
          <w:rFonts w:ascii="Times New Roman" w:eastAsia="Times New Roman" w:hAnsi="Times New Roman"/>
          <w:color w:val="auto"/>
          <w:sz w:val="24"/>
          <w:lang w:eastAsia="ru-RU"/>
        </w:rPr>
      </w:pPr>
    </w:p>
    <w:p w:rsidR="00DC28C2" w:rsidRPr="00DC28C2" w:rsidRDefault="00DC28C2" w:rsidP="00DC28C2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Pr="00DC28C2" w:rsidRDefault="00DC28C2" w:rsidP="00DC28C2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C28C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Одобрена на заседании выпускающей кафедры географии, географического и геоэкологического образования (протокол № 6 от 14.02.2019)</w:t>
      </w:r>
    </w:p>
    <w:p w:rsidR="00DC28C2" w:rsidRPr="00DC28C2" w:rsidRDefault="00DC28C2" w:rsidP="00DC28C2">
      <w:pPr>
        <w:spacing w:after="0" w:line="36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DC28C2" w:rsidRDefault="00DC28C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будущих магистров на основе изучения современного состояния инновационных процессов в российской школе.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нормативно-правовых основ и моделей инновационной деятельности в системе образования;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знакомство с организацией образовательного процесса и научно-педагогического сопровождения инновационной деятельности в школе;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развитие потребности в постоянном самообразовании и самосовершенствовании в профессиональной деятельности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 педагогики, полученные на предыдущем уровне образования.</w:t>
      </w:r>
    </w:p>
    <w:p w:rsidR="00432FC3" w:rsidRDefault="00D919F8" w:rsidP="003C3F1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C3F11" w:rsidRPr="003C3F11">
        <w:rPr>
          <w:rFonts w:ascii="Times New Roman" w:hAnsi="Times New Roman"/>
          <w:color w:val="000000"/>
          <w:sz w:val="24"/>
          <w:szCs w:val="24"/>
        </w:rPr>
        <w:t>Инновационные процессы в геоэкологическом образовании</w:t>
      </w:r>
      <w:r w:rsidR="003C3F1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C3F11" w:rsidRPr="003C3F11">
        <w:rPr>
          <w:rFonts w:ascii="Times New Roman" w:hAnsi="Times New Roman"/>
          <w:color w:val="000000"/>
          <w:sz w:val="24"/>
          <w:szCs w:val="24"/>
        </w:rPr>
        <w:t>Построение индивидуальных траекторий в геоэкологическом образовании</w:t>
      </w:r>
      <w:r w:rsidR="003C3F1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C3F11" w:rsidRPr="003C3F11">
        <w:rPr>
          <w:rFonts w:ascii="Times New Roman" w:hAnsi="Times New Roman"/>
          <w:color w:val="000000"/>
          <w:sz w:val="24"/>
          <w:szCs w:val="24"/>
        </w:rPr>
        <w:t>Традиции и инновации в географическом образовании</w:t>
      </w:r>
      <w:r w:rsidR="003C3F1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C3F11" w:rsidRPr="003C3F11">
        <w:rPr>
          <w:rFonts w:ascii="Times New Roman" w:hAnsi="Times New Roman"/>
          <w:color w:val="000000"/>
          <w:sz w:val="24"/>
          <w:szCs w:val="24"/>
        </w:rPr>
        <w:t>Образование для устойчивого развития</w:t>
      </w:r>
      <w:r w:rsidR="003C3F1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C3F11" w:rsidRPr="003C3F11">
        <w:rPr>
          <w:rFonts w:ascii="Times New Roman" w:hAnsi="Times New Roman"/>
          <w:color w:val="000000"/>
          <w:sz w:val="24"/>
          <w:szCs w:val="24"/>
        </w:rPr>
        <w:t>Организация исследовательской деятельности школьников по геоэкологии</w:t>
      </w:r>
      <w:r w:rsidR="003C3F1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C3F11" w:rsidRPr="003C3F11">
        <w:rPr>
          <w:rFonts w:ascii="Times New Roman" w:hAnsi="Times New Roman"/>
          <w:color w:val="000000"/>
          <w:sz w:val="24"/>
          <w:szCs w:val="24"/>
        </w:rPr>
        <w:t>Педагогическое проектирование в геоэкологическом образовании</w:t>
      </w:r>
      <w:r w:rsidR="003C3F1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C3F11" w:rsidRPr="003C3F11">
        <w:rPr>
          <w:rFonts w:ascii="Times New Roman" w:hAnsi="Times New Roman"/>
          <w:color w:val="000000"/>
          <w:sz w:val="24"/>
          <w:szCs w:val="24"/>
        </w:rPr>
        <w:t>Разработка и реализация геоэкологических проектов</w:t>
      </w:r>
      <w:r w:rsidR="003C3F1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C3F11" w:rsidRPr="003C3F11">
        <w:rPr>
          <w:rFonts w:ascii="Times New Roman" w:hAnsi="Times New Roman"/>
          <w:color w:val="000000"/>
          <w:sz w:val="24"/>
          <w:szCs w:val="24"/>
        </w:rPr>
        <w:t>Производственная (педагогическая) практика</w:t>
      </w:r>
      <w:r w:rsidR="003C3F1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C3F11" w:rsidRPr="003C3F11">
        <w:rPr>
          <w:rFonts w:ascii="Times New Roman" w:hAnsi="Times New Roman"/>
          <w:color w:val="000000"/>
          <w:sz w:val="24"/>
          <w:szCs w:val="24"/>
        </w:rPr>
        <w:t>Производственная (проектная) практика</w:t>
      </w:r>
      <w:r w:rsidR="003C3F1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C3F11" w:rsidRPr="003C3F11">
        <w:rPr>
          <w:rFonts w:ascii="Times New Roman" w:hAnsi="Times New Roman"/>
          <w:color w:val="000000"/>
          <w:sz w:val="24"/>
          <w:szCs w:val="24"/>
        </w:rPr>
        <w:t>Учебная (научно- исследовательская работа) практика</w:t>
      </w:r>
      <w:r w:rsidR="003C3F11">
        <w:rPr>
          <w:rFonts w:ascii="Times New Roman" w:hAnsi="Times New Roman"/>
          <w:color w:val="000000"/>
          <w:sz w:val="24"/>
          <w:szCs w:val="24"/>
        </w:rPr>
        <w:t>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81926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ОПК-1</w:t>
      </w:r>
      <w:r w:rsidR="006443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="00081926" w:rsidRPr="00081926">
        <w:rPr>
          <w:rFonts w:ascii="Times New Roman" w:eastAsia="Times New Roman" w:hAnsi="Times New Roman" w:cs="Calibri"/>
          <w:lang w:eastAsia="ru-RU"/>
        </w:rPr>
        <w:t xml:space="preserve"> </w:t>
      </w:r>
      <w:r w:rsidR="00081926">
        <w:rPr>
          <w:rFonts w:ascii="Times New Roman" w:eastAsia="Times New Roman" w:hAnsi="Times New Roman" w:cs="Calibri"/>
          <w:lang w:eastAsia="ru-RU"/>
        </w:rPr>
        <w:t>Способен осуществлять и оптимизировать профессиональную деятельность в соответствии с нормативно-правовыми актами в системе образования и нормами профессиональной этики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 — 7</w:t>
      </w:r>
      <w:r w:rsidR="000819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r w:rsidR="00081926">
        <w:rPr>
          <w:rFonts w:ascii="Times New Roman" w:eastAsia="Times New Roman" w:hAnsi="Times New Roman" w:cs="Calibri"/>
          <w:lang w:eastAsia="ru-RU"/>
        </w:rPr>
        <w:t>Способен планировать и организовывать взаимодействие участников образовательных отношений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85"/>
        <w:gridCol w:w="2868"/>
        <w:gridCol w:w="2029"/>
        <w:gridCol w:w="3066"/>
      </w:tblGrid>
      <w:tr w:rsidR="00432FC3">
        <w:trPr>
          <w:trHeight w:val="385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432FC3" w:rsidRDefault="00D919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32FC3">
        <w:trPr>
          <w:trHeight w:val="331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ОР -1</w:t>
            </w:r>
            <w:r w:rsidR="00081926">
              <w:rPr>
                <w:rFonts w:ascii="Times New Roman" w:eastAsia="Times New Roman" w:hAnsi="Times New Roman" w:cs="Calibri"/>
                <w:lang w:eastAsia="ru-RU"/>
              </w:rPr>
              <w:t>.1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BA2ADF" w:rsidP="00BA2ADF">
            <w:pPr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 xml:space="preserve">демонстрирует знание </w:t>
            </w:r>
            <w:r w:rsidRPr="00296146">
              <w:rPr>
                <w:rFonts w:ascii="Times New Roman" w:hAnsi="Times New Roman"/>
                <w:color w:val="000000"/>
                <w:sz w:val="19"/>
                <w:szCs w:val="19"/>
              </w:rPr>
              <w:t>нор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м права и профессиональной этики  в сфере об</w:t>
            </w:r>
            <w:r w:rsidRPr="00296146">
              <w:rPr>
                <w:rFonts w:ascii="Times New Roman" w:hAnsi="Times New Roman"/>
                <w:color w:val="000000"/>
                <w:sz w:val="19"/>
                <w:szCs w:val="19"/>
              </w:rPr>
              <w:t>разования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для </w:t>
            </w:r>
            <w:r w:rsidRPr="00296146">
              <w:rPr>
                <w:rFonts w:ascii="Times New Roman" w:hAnsi="Times New Roman"/>
                <w:color w:val="000000"/>
                <w:sz w:val="19"/>
                <w:szCs w:val="19"/>
              </w:rPr>
              <w:t>эффективного осуществления и оп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</w:t>
            </w:r>
            <w:r w:rsidRPr="00296146">
              <w:rPr>
                <w:rFonts w:ascii="Times New Roman" w:hAnsi="Times New Roman"/>
                <w:color w:val="000000"/>
                <w:sz w:val="19"/>
                <w:szCs w:val="19"/>
              </w:rPr>
              <w:t>имизации профессиональной деятельности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Default="00D919F8" w:rsidP="000819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ОПК-1</w:t>
            </w:r>
            <w:r w:rsidR="00081926">
              <w:rPr>
                <w:rFonts w:ascii="Times New Roman" w:eastAsia="Times New Roman" w:hAnsi="Times New Roman"/>
                <w:lang w:eastAsia="ru-RU"/>
              </w:rPr>
              <w:t>.1</w:t>
            </w:r>
            <w:r w:rsidR="00081926">
              <w:rPr>
                <w:rFonts w:ascii="Times New Roman" w:eastAsia="Times New Roman" w:hAnsi="Times New Roman" w:cs="Calibri"/>
                <w:lang w:eastAsia="ru-RU"/>
              </w:rPr>
              <w:t xml:space="preserve"> </w:t>
            </w:r>
            <w:r w:rsidR="00081926" w:rsidRPr="00BA2ADF">
              <w:rPr>
                <w:rFonts w:ascii="Times New Roman" w:hAnsi="Times New Roman"/>
              </w:rPr>
              <w:t xml:space="preserve">Проектирует профессиональную деятельность в соответствии с нормативно правовыми актами в сфере образования и </w:t>
            </w:r>
            <w:r w:rsidR="00081926" w:rsidRPr="00BA2ADF">
              <w:rPr>
                <w:rFonts w:ascii="Times New Roman" w:hAnsi="Times New Roman"/>
              </w:rPr>
              <w:lastRenderedPageBreak/>
              <w:t>нормами профессиональной этики</w:t>
            </w:r>
            <w:r w:rsidR="00081926">
              <w:rPr>
                <w:rFonts w:ascii="Times New Roman" w:eastAsia="Times New Roman" w:hAnsi="Times New Roman" w:cs="Calibri"/>
                <w:lang w:eastAsia="ru-RU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bookmarkStart w:id="1" w:name="__DdeLink__4049_1484108001"/>
            <w:bookmarkEnd w:id="1"/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Тест, кейс, эссе</w:t>
            </w:r>
          </w:p>
        </w:tc>
      </w:tr>
      <w:tr w:rsidR="00432FC3">
        <w:trPr>
          <w:trHeight w:val="331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lastRenderedPageBreak/>
              <w:t>ОР -</w:t>
            </w:r>
            <w:r w:rsidR="00081926">
              <w:rPr>
                <w:rFonts w:ascii="Times New Roman" w:eastAsia="Times New Roman" w:hAnsi="Times New Roman" w:cs="Calibri"/>
                <w:lang w:eastAsia="ru-RU"/>
              </w:rPr>
              <w:t>1.</w:t>
            </w:r>
            <w:r>
              <w:rPr>
                <w:rFonts w:ascii="Times New Roman" w:eastAsia="Times New Roman" w:hAnsi="Times New Roman" w:cs="Calibri"/>
                <w:lang w:eastAsia="ru-RU"/>
              </w:rPr>
              <w:t>2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BA2ADF" w:rsidP="00BA2ADF">
            <w:pPr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 xml:space="preserve">демонстрирует умение отбирать и организовывать  эффективное взаимодействие участников образовательных отношения для решения профессиональных задач 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BA2ADF" w:rsidRDefault="00D919F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2ADF">
              <w:rPr>
                <w:rFonts w:ascii="Times New Roman" w:eastAsia="Times New Roman" w:hAnsi="Times New Roman"/>
                <w:lang w:eastAsia="ru-RU"/>
              </w:rPr>
              <w:t>ОПК-7</w:t>
            </w:r>
            <w:r w:rsidR="00081926" w:rsidRPr="00BA2ADF">
              <w:rPr>
                <w:rFonts w:ascii="Times New Roman" w:eastAsia="Times New Roman" w:hAnsi="Times New Roman"/>
                <w:lang w:eastAsia="ru-RU"/>
              </w:rPr>
              <w:t>.1</w:t>
            </w:r>
            <w:r w:rsidR="00081926" w:rsidRPr="00BA2ADF">
              <w:rPr>
                <w:rFonts w:ascii="Times New Roman" w:hAnsi="Times New Roman"/>
              </w:rPr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  <w:r w:rsidR="00081926" w:rsidRPr="00BA2AD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Тест, кейс, эссе</w:t>
            </w:r>
          </w:p>
        </w:tc>
      </w:tr>
    </w:tbl>
    <w:p w:rsidR="00432FC3" w:rsidRDefault="00432F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3360"/>
        <w:gridCol w:w="982"/>
        <w:gridCol w:w="1274"/>
        <w:gridCol w:w="819"/>
        <w:gridCol w:w="1977"/>
        <w:gridCol w:w="1436"/>
      </w:tblGrid>
      <w:tr w:rsidR="00432FC3">
        <w:trPr>
          <w:trHeight w:val="203"/>
        </w:trPr>
        <w:tc>
          <w:tcPr>
            <w:tcW w:w="452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2FC3">
        <w:trPr>
          <w:trHeight w:val="533"/>
        </w:trPr>
        <w:tc>
          <w:tcPr>
            <w:tcW w:w="452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Default="00432FC3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1.1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 xml:space="preserve"> Цели и задачи государственной политики в области развития инноваций в системе образования.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 w:eastAsia="ru-RU"/>
              </w:rPr>
              <w:t>Формирование</w:t>
            </w:r>
            <w:proofErr w:type="spellEnd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 w:eastAsia="ru-RU"/>
              </w:rPr>
              <w:t>национальной</w:t>
            </w:r>
            <w:proofErr w:type="spellEnd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 w:eastAsia="ru-RU"/>
              </w:rPr>
              <w:t>инновационной</w:t>
            </w:r>
            <w:proofErr w:type="spellEnd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 w:eastAsia="ru-RU"/>
              </w:rPr>
              <w:t>системы</w:t>
            </w:r>
            <w:proofErr w:type="spellEnd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Тема 1.2. </w:t>
            </w:r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eastAsia="ru-RU"/>
              </w:rPr>
              <w:t>Инновационная деятельность общеобразовательных учреждений.</w:t>
            </w:r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>Методологические</w:t>
            </w:r>
            <w:proofErr w:type="spellEnd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>основы</w:t>
            </w:r>
            <w:proofErr w:type="spellEnd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>инновационного</w:t>
            </w:r>
            <w:proofErr w:type="spellEnd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>развития</w:t>
            </w:r>
            <w:proofErr w:type="spellEnd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>системы</w:t>
            </w:r>
            <w:proofErr w:type="spellEnd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>школьного</w:t>
            </w:r>
            <w:proofErr w:type="spellEnd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>образования</w:t>
            </w:r>
            <w:proofErr w:type="spellEnd"/>
            <w:r>
              <w:rPr>
                <w:rFonts w:ascii="Times New Roman" w:eastAsiaTheme="minorEastAsia" w:hAnsi="Times New Roman" w:cs="Times New Roman CYR"/>
                <w:bCs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Тема 1.3Методический инструментарий инновационных технологий в образовании.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Тема 1.4.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Государственная политика в области развития педагогических инноваций.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Тема 1.5.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Инновационная деятельность образовательных организаций разного уровня. </w:t>
            </w:r>
            <w:proofErr w:type="spellStart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/>
              </w:rPr>
              <w:t>Виды</w:t>
            </w:r>
            <w:proofErr w:type="spellEnd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3C3F1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Тема 1.6.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Методологический инструментарий инновационных технологий в образовании. 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D46FDB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Раздел 2.</w:t>
            </w:r>
            <w:r>
              <w:rPr>
                <w:rFonts w:ascii="Times New Roman" w:eastAsiaTheme="minorEastAsia" w:hAnsi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Нормативно-методологические основы инновационного образования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2.1.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 xml:space="preserve"> Нормативно-правовые основы инновационной деятельности школы.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lastRenderedPageBreak/>
              <w:t xml:space="preserve">Тема 2.2. 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Документы, регулирующие нормативно – правовые основы инновационной деятельности современной школы.  Составить перечень.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D46FDB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2.3.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Модели инновационных образовательных организаций в отечественной и зарубежной практике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2.4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Примеры образовательных организаций инновационного типа. Найти и описать.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D46FDB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2.5.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Создание региональных экспериментальных площадок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2.6.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Создание региональных экспериментальных площадок.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2.7.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Экспертиза образовательных и исследовательских проектов в образовательном учреждении.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2.8.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Формы экспертизы инновационных процессов в образовании.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2.9.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Организация развивающей среды в образовательном процессе.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2.10.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Развивающая среда. Формы организации.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3C3F1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2.11.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/>
              </w:rPr>
              <w:t>Индивидуализация</w:t>
            </w:r>
            <w:proofErr w:type="spellEnd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/>
              </w:rPr>
              <w:t>обучения</w:t>
            </w:r>
            <w:proofErr w:type="spellEnd"/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2.12.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Значение индивидуализации обучения в современном образовательном процессе.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 3.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 Проблемы и перспективы инновационных изменений в современной школе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Тема 3.1. Национальный проект «Образование». Приоритетные направления, сроки реализации, цели.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55D46" w:rsidRDefault="00D919F8" w:rsidP="00B55D46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theme="minorBidi"/>
                <w:sz w:val="20"/>
                <w:szCs w:val="20"/>
                <w:lang w:eastAsia="ru-RU"/>
              </w:rPr>
              <w:t>Тема 3.2.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</w:t>
            </w:r>
            <w:r w:rsidR="00B55D46" w:rsidRPr="00296146">
              <w:rPr>
                <w:rFonts w:ascii="Times New Roman" w:hAnsi="Times New Roman"/>
                <w:color w:val="000000"/>
                <w:sz w:val="19"/>
                <w:szCs w:val="19"/>
              </w:rPr>
              <w:t>Анализ статей ведущих российских и международных экспертов   по проблемам модернизации российского образования</w:t>
            </w:r>
            <w:r w:rsidR="00B55D46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:rsidR="00B55D46" w:rsidRDefault="00B55D46" w:rsidP="00B55D4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Написание эссе.</w:t>
            </w:r>
          </w:p>
          <w:p w:rsidR="00432FC3" w:rsidRDefault="00432FC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3C3F1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2FC3">
        <w:trPr>
          <w:trHeight w:val="357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3C3F1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20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3C3F11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48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72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 w:firstRow="1" w:lastRow="0" w:firstColumn="1" w:lastColumn="0" w:noHBand="0" w:noVBand="1"/>
      </w:tblPr>
      <w:tblGrid>
        <w:gridCol w:w="481"/>
        <w:gridCol w:w="1279"/>
        <w:gridCol w:w="1807"/>
        <w:gridCol w:w="1211"/>
        <w:gridCol w:w="1185"/>
        <w:gridCol w:w="891"/>
        <w:gridCol w:w="1468"/>
        <w:gridCol w:w="1528"/>
      </w:tblGrid>
      <w:tr w:rsidR="00432FC3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№ п/п</w:t>
            </w:r>
          </w:p>
        </w:tc>
        <w:tc>
          <w:tcPr>
            <w:tcW w:w="143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Код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ОР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205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Виды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деятельности</w:t>
            </w:r>
            <w:proofErr w:type="spellEnd"/>
          </w:p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обучающегося</w:t>
            </w:r>
            <w:proofErr w:type="spellEnd"/>
          </w:p>
        </w:tc>
        <w:tc>
          <w:tcPr>
            <w:tcW w:w="127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оценивания</w:t>
            </w:r>
            <w:proofErr w:type="spellEnd"/>
          </w:p>
        </w:tc>
        <w:tc>
          <w:tcPr>
            <w:tcW w:w="166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Балл за конкретное задание</w:t>
            </w:r>
          </w:p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lastRenderedPageBreak/>
              <w:t>Число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за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lastRenderedPageBreak/>
              <w:t>семестр</w:t>
            </w:r>
            <w:proofErr w:type="spellEnd"/>
          </w:p>
        </w:tc>
        <w:tc>
          <w:tcPr>
            <w:tcW w:w="16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lastRenderedPageBreak/>
              <w:t>Баллы</w:t>
            </w:r>
            <w:proofErr w:type="spellEnd"/>
          </w:p>
        </w:tc>
      </w:tr>
      <w:tr w:rsidR="00432FC3">
        <w:trPr>
          <w:trHeight w:val="300"/>
        </w:trPr>
        <w:tc>
          <w:tcPr>
            <w:tcW w:w="48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205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27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66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Минимальн</w:t>
            </w: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lastRenderedPageBreak/>
              <w:t>ый</w:t>
            </w:r>
            <w:proofErr w:type="spellEnd"/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lastRenderedPageBreak/>
              <w:t>Максимальн</w:t>
            </w: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lastRenderedPageBreak/>
              <w:t>ый</w:t>
            </w:r>
            <w:proofErr w:type="spellEnd"/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работа с вопросами теста</w:t>
            </w:r>
          </w:p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проведение анализа программы развития образовательной организации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исследование, анализ, оценка образовательных систем и результатов образовательной деятельности по конкретным источникам.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19-30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30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val="en-US" w:eastAsia="ru-RU"/>
              </w:rPr>
              <w:t>Итого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100</w:t>
            </w:r>
          </w:p>
        </w:tc>
      </w:tr>
    </w:tbl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4DD0" w:rsidRPr="00571B73" w:rsidRDefault="00571B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t>7.Учебно-методическое и информационное обеспечение дисциплины.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432FC3" w:rsidRPr="00984DD0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4"/>
          <w:szCs w:val="24"/>
        </w:rPr>
      </w:pPr>
      <w:r w:rsidRPr="00984DD0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1.</w:t>
      </w:r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Аксенов С.И., </w:t>
      </w:r>
      <w:proofErr w:type="spellStart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>Арифулина</w:t>
      </w:r>
      <w:proofErr w:type="spellEnd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Р.У.</w:t>
      </w:r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Педагогика: </w:t>
      </w:r>
      <w:proofErr w:type="spellStart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>Учеб.пособие</w:t>
      </w:r>
      <w:proofErr w:type="spellEnd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для студентов вузов. Нижний Новгород: НГПУ, 2014</w:t>
      </w:r>
    </w:p>
    <w:p w:rsidR="00432FC3" w:rsidRPr="00984DD0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2. </w:t>
      </w:r>
      <w:proofErr w:type="spellStart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Б.Р. Инновационные процессы в образовании и педагогическая </w:t>
      </w:r>
      <w:proofErr w:type="spellStart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>инноватика</w:t>
      </w:r>
      <w:proofErr w:type="spellEnd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: </w:t>
      </w:r>
      <w:proofErr w:type="spellStart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>Учеб.пособие</w:t>
      </w:r>
      <w:proofErr w:type="spellEnd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для </w:t>
      </w:r>
      <w:proofErr w:type="spellStart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>обуч-ся</w:t>
      </w:r>
      <w:proofErr w:type="spellEnd"/>
      <w:r w:rsidR="00984DD0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.  </w:t>
      </w:r>
      <w:r w:rsidR="00984DD0" w:rsidRPr="00DA0951">
        <w:rPr>
          <w:rFonts w:ascii="Times New Roman" w:eastAsiaTheme="minorEastAsia" w:hAnsi="Times New Roman"/>
          <w:color w:val="000000"/>
          <w:sz w:val="24"/>
          <w:szCs w:val="24"/>
        </w:rPr>
        <w:t xml:space="preserve">Москва; Берлин: </w:t>
      </w:r>
      <w:proofErr w:type="spellStart"/>
      <w:r w:rsidR="00984DD0" w:rsidRPr="00DA0951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="00984DD0" w:rsidRPr="00DA0951">
        <w:rPr>
          <w:rFonts w:ascii="Times New Roman" w:eastAsiaTheme="minorEastAsia" w:hAnsi="Times New Roman"/>
          <w:color w:val="000000"/>
          <w:sz w:val="24"/>
          <w:szCs w:val="24"/>
        </w:rPr>
        <w:t>- Медиа, 2017</w:t>
      </w:r>
    </w:p>
    <w:p w:rsidR="00984DD0" w:rsidRPr="0092369F" w:rsidRDefault="00984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4"/>
          <w:szCs w:val="24"/>
        </w:rPr>
      </w:pPr>
      <w:r w:rsidRPr="0092369F">
        <w:rPr>
          <w:rFonts w:ascii="Times New Roman" w:eastAsiaTheme="minorEastAsia" w:hAnsi="Times New Roman"/>
          <w:color w:val="000000"/>
          <w:sz w:val="24"/>
          <w:szCs w:val="24"/>
        </w:rPr>
        <w:t xml:space="preserve">3. 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Пешкова В. Е.</w:t>
      </w:r>
      <w:r w:rsidR="0092369F" w:rsidRPr="0092369F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Педагогика: курс лекций: учебное пособие</w:t>
      </w:r>
      <w:r w:rsidR="0092369F" w:rsidRPr="0092369F">
        <w:rPr>
          <w:rFonts w:ascii="Times New Roman" w:eastAsiaTheme="minorEastAsia" w:hAnsi="Times New Roman"/>
          <w:color w:val="000000"/>
          <w:sz w:val="24"/>
          <w:szCs w:val="24"/>
        </w:rPr>
        <w:t xml:space="preserve">. </w:t>
      </w:r>
      <w:proofErr w:type="spellStart"/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Москва|Берлин</w:t>
      </w:r>
      <w:proofErr w:type="spellEnd"/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: </w:t>
      </w:r>
      <w:proofErr w:type="spellStart"/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- Медиа, 2015, 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proofErr w:type="spellStart"/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biblioclub</w:t>
      </w:r>
      <w:proofErr w:type="spellEnd"/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/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index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php</w:t>
      </w:r>
      <w:proofErr w:type="spellEnd"/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? 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page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=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book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&amp;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id</w:t>
      </w:r>
      <w:r w:rsidR="0092369F" w:rsidRPr="00984DD0">
        <w:rPr>
          <w:rFonts w:ascii="Times New Roman" w:eastAsiaTheme="minorEastAsia" w:hAnsi="Times New Roman"/>
          <w:color w:val="000000"/>
          <w:sz w:val="24"/>
          <w:szCs w:val="24"/>
        </w:rPr>
        <w:t>=426827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1.</w:t>
      </w:r>
      <w:r>
        <w:rPr>
          <w:rFonts w:ascii="Times New Roman" w:eastAsiaTheme="minorEastAsia" w:hAnsi="Times New Roman"/>
          <w:color w:val="000000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Хуторской А.В. Педагогическая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инноватика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Учеб.пособие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для студентов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вузов,обуч-ся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пед.спец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 Москва: Академия, 2008</w:t>
      </w:r>
    </w:p>
    <w:p w:rsidR="0081455F" w:rsidRDefault="00814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790D">
        <w:rPr>
          <w:rFonts w:ascii="Times New Roman" w:eastAsiaTheme="minorEastAsia" w:hAnsi="Times New Roman"/>
          <w:color w:val="000000"/>
          <w:sz w:val="24"/>
          <w:szCs w:val="24"/>
        </w:rPr>
        <w:t xml:space="preserve">2. </w:t>
      </w:r>
      <w:r w:rsidR="008F790D" w:rsidRPr="008F790D">
        <w:rPr>
          <w:rFonts w:ascii="Times New Roman" w:hAnsi="Times New Roman"/>
          <w:color w:val="000000"/>
          <w:sz w:val="24"/>
          <w:szCs w:val="24"/>
        </w:rPr>
        <w:t xml:space="preserve">Марусева И. В. Современная педагогика (с элементами педагогической психологии): учебное пособие для вузов. </w:t>
      </w:r>
      <w:proofErr w:type="spellStart"/>
      <w:r w:rsidR="008F790D" w:rsidRPr="008F790D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="008F790D" w:rsidRPr="008F790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="008F790D" w:rsidRPr="008F790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F790D" w:rsidRPr="008F790D">
        <w:rPr>
          <w:rFonts w:ascii="Times New Roman" w:hAnsi="Times New Roman"/>
          <w:color w:val="000000"/>
          <w:sz w:val="24"/>
          <w:szCs w:val="24"/>
        </w:rPr>
        <w:t xml:space="preserve">- Медиа, 2015, http://biblioclub.ru/index.php? </w:t>
      </w:r>
      <w:proofErr w:type="spellStart"/>
      <w:r w:rsidR="008F790D" w:rsidRPr="008F790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8F790D" w:rsidRPr="008F790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8F790D" w:rsidRPr="008F790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8F790D" w:rsidRPr="008F790D">
        <w:rPr>
          <w:rFonts w:ascii="Times New Roman" w:hAnsi="Times New Roman"/>
          <w:color w:val="000000"/>
          <w:sz w:val="24"/>
          <w:szCs w:val="24"/>
        </w:rPr>
        <w:t>=279291</w:t>
      </w:r>
    </w:p>
    <w:p w:rsidR="008F790D" w:rsidRDefault="008F7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790D">
        <w:rPr>
          <w:rFonts w:ascii="Times New Roman" w:hAnsi="Times New Roman"/>
          <w:color w:val="000000"/>
          <w:sz w:val="24"/>
          <w:szCs w:val="24"/>
        </w:rPr>
        <w:t xml:space="preserve">3. Попов В. В., Круглов Ю. Г. Креативная педагогика: методология, теория, практика: монография. Москва: Лаборатория знаний, 2017, http://biblioclub.ru/index.php? </w:t>
      </w:r>
      <w:proofErr w:type="spellStart"/>
      <w:r w:rsidRPr="008F790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8F790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8F790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8F790D">
        <w:rPr>
          <w:rFonts w:ascii="Times New Roman" w:hAnsi="Times New Roman"/>
          <w:color w:val="000000"/>
          <w:sz w:val="24"/>
          <w:szCs w:val="24"/>
        </w:rPr>
        <w:t>=460848</w:t>
      </w:r>
    </w:p>
    <w:p w:rsidR="008F790D" w:rsidRPr="008F790D" w:rsidRDefault="008F7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4"/>
          <w:szCs w:val="24"/>
        </w:rPr>
      </w:pPr>
      <w:r w:rsidRPr="008F790D">
        <w:rPr>
          <w:rFonts w:ascii="Times New Roman" w:hAnsi="Times New Roman"/>
          <w:color w:val="000000"/>
          <w:sz w:val="24"/>
          <w:szCs w:val="24"/>
        </w:rPr>
        <w:lastRenderedPageBreak/>
        <w:t xml:space="preserve">4. Усманов В. В., </w:t>
      </w:r>
      <w:proofErr w:type="spellStart"/>
      <w:r w:rsidRPr="008F790D">
        <w:rPr>
          <w:rFonts w:ascii="Times New Roman" w:hAnsi="Times New Roman"/>
          <w:color w:val="000000"/>
          <w:sz w:val="24"/>
          <w:szCs w:val="24"/>
        </w:rPr>
        <w:t>Слесарев</w:t>
      </w:r>
      <w:proofErr w:type="spellEnd"/>
      <w:r w:rsidRPr="008F790D">
        <w:rPr>
          <w:rFonts w:ascii="Times New Roman" w:hAnsi="Times New Roman"/>
          <w:color w:val="000000"/>
          <w:sz w:val="24"/>
          <w:szCs w:val="24"/>
        </w:rPr>
        <w:t xml:space="preserve"> Ю. В., Марусева И. В. Профессиональная педагогика: учебное пособие. </w:t>
      </w:r>
      <w:proofErr w:type="spellStart"/>
      <w:r w:rsidRPr="008F790D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8F790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8F790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8F790D">
        <w:rPr>
          <w:rFonts w:ascii="Times New Roman" w:hAnsi="Times New Roman"/>
          <w:color w:val="000000"/>
          <w:sz w:val="24"/>
          <w:szCs w:val="24"/>
        </w:rPr>
        <w:t xml:space="preserve">- Медиа, 2017, http://biblioclub.ru/index.php? </w:t>
      </w:r>
      <w:proofErr w:type="spellStart"/>
      <w:r w:rsidRPr="008F790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8F790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8F790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8F790D">
        <w:rPr>
          <w:rFonts w:ascii="Times New Roman" w:hAnsi="Times New Roman"/>
          <w:color w:val="000000"/>
          <w:sz w:val="24"/>
          <w:szCs w:val="24"/>
        </w:rPr>
        <w:t>=474292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ЭУМК «Инновационные процессы в образовании», размещенный в ЭОИС «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val="en-US" w:eastAsia="ru-RU"/>
        </w:rPr>
        <w:t>MOODL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» Мининского университета.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2FC3" w:rsidRDefault="00D91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26E41" w:rsidRPr="00F26E41" w:rsidRDefault="00F26E41" w:rsidP="00F26E41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color w:val="auto"/>
          <w:sz w:val="24"/>
          <w:szCs w:val="24"/>
          <w:lang w:eastAsia="ru-RU"/>
        </w:rPr>
      </w:pPr>
      <w:bookmarkStart w:id="2" w:name="_Toc28"/>
      <w:r w:rsidRPr="00F26E41">
        <w:rPr>
          <w:rFonts w:ascii="Times New Roman" w:eastAsia="Times New Roman" w:hAnsi="Times New Roman"/>
          <w:i/>
          <w:color w:val="auto"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:rsidR="00F26E41" w:rsidRPr="00F26E41" w:rsidRDefault="00F26E41" w:rsidP="00F26E41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26E41" w:rsidRPr="00F26E41" w:rsidRDefault="00F26E41" w:rsidP="00F26E41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color w:val="auto"/>
          <w:sz w:val="24"/>
          <w:szCs w:val="24"/>
          <w:lang w:eastAsia="ru-RU"/>
        </w:rPr>
      </w:pPr>
      <w:bookmarkStart w:id="3" w:name="_Toc29"/>
      <w:r w:rsidRPr="00F26E41">
        <w:rPr>
          <w:rFonts w:ascii="Times New Roman" w:eastAsia="Times New Roman" w:hAnsi="Times New Roman"/>
          <w:i/>
          <w:color w:val="auto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:rsidR="00F26E41" w:rsidRPr="00F26E41" w:rsidRDefault="00F26E41" w:rsidP="00F26E41">
      <w:pPr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Microsoft</w:t>
      </w:r>
      <w:proofErr w:type="spellEnd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Word</w:t>
      </w:r>
      <w:proofErr w:type="spellEnd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, </w:t>
      </w:r>
      <w:proofErr w:type="spellStart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Power</w:t>
      </w:r>
      <w:proofErr w:type="spellEnd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Point</w:t>
      </w:r>
      <w:proofErr w:type="spellEnd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, </w:t>
      </w:r>
      <w:proofErr w:type="spellStart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Microsoft</w:t>
      </w:r>
      <w:proofErr w:type="spellEnd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Internet</w:t>
      </w:r>
      <w:proofErr w:type="spellEnd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proofErr w:type="spellStart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Explorer</w:t>
      </w:r>
      <w:proofErr w:type="spellEnd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Google</w:t>
      </w:r>
      <w:proofErr w:type="spellEnd"/>
      <w:r w:rsidRPr="00F26E4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-сервисов.</w:t>
      </w:r>
    </w:p>
    <w:p w:rsidR="00432FC3" w:rsidRDefault="00432FC3">
      <w:pPr>
        <w:spacing w:after="0" w:line="360" w:lineRule="auto"/>
        <w:ind w:firstLine="709"/>
        <w:jc w:val="both"/>
      </w:pPr>
    </w:p>
    <w:sectPr w:rsidR="00432FC3">
      <w:footerReference w:type="default" r:id="rId9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B2F" w:rsidRDefault="004E4B2F">
      <w:pPr>
        <w:spacing w:after="0" w:line="240" w:lineRule="auto"/>
      </w:pPr>
      <w:r>
        <w:separator/>
      </w:r>
    </w:p>
  </w:endnote>
  <w:endnote w:type="continuationSeparator" w:id="0">
    <w:p w:rsidR="004E4B2F" w:rsidRDefault="004E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FC3" w:rsidRDefault="00432FC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B2F" w:rsidRDefault="004E4B2F">
      <w:pPr>
        <w:spacing w:after="0" w:line="240" w:lineRule="auto"/>
      </w:pPr>
      <w:r>
        <w:separator/>
      </w:r>
    </w:p>
  </w:footnote>
  <w:footnote w:type="continuationSeparator" w:id="0">
    <w:p w:rsidR="004E4B2F" w:rsidRDefault="004E4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D501B"/>
    <w:multiLevelType w:val="hybridMultilevel"/>
    <w:tmpl w:val="671AB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C3"/>
    <w:rsid w:val="000779B1"/>
    <w:rsid w:val="00081926"/>
    <w:rsid w:val="000B581E"/>
    <w:rsid w:val="00132B32"/>
    <w:rsid w:val="00162289"/>
    <w:rsid w:val="001A68C8"/>
    <w:rsid w:val="001B742D"/>
    <w:rsid w:val="003249BE"/>
    <w:rsid w:val="003B17A3"/>
    <w:rsid w:val="003C3F11"/>
    <w:rsid w:val="00432FC3"/>
    <w:rsid w:val="004B1D48"/>
    <w:rsid w:val="004E2F7A"/>
    <w:rsid w:val="004E4B2F"/>
    <w:rsid w:val="00571B73"/>
    <w:rsid w:val="006443AF"/>
    <w:rsid w:val="006B615D"/>
    <w:rsid w:val="00763918"/>
    <w:rsid w:val="0081455F"/>
    <w:rsid w:val="00863780"/>
    <w:rsid w:val="008C33D9"/>
    <w:rsid w:val="008F790D"/>
    <w:rsid w:val="0092369F"/>
    <w:rsid w:val="00984DD0"/>
    <w:rsid w:val="00990270"/>
    <w:rsid w:val="009A20C3"/>
    <w:rsid w:val="009A42A7"/>
    <w:rsid w:val="00A0331A"/>
    <w:rsid w:val="00A4490D"/>
    <w:rsid w:val="00A44DA4"/>
    <w:rsid w:val="00AE79E0"/>
    <w:rsid w:val="00B55D46"/>
    <w:rsid w:val="00B8293D"/>
    <w:rsid w:val="00BA2ADF"/>
    <w:rsid w:val="00CB78D2"/>
    <w:rsid w:val="00D10542"/>
    <w:rsid w:val="00D46FDB"/>
    <w:rsid w:val="00D50431"/>
    <w:rsid w:val="00D640D6"/>
    <w:rsid w:val="00D919F8"/>
    <w:rsid w:val="00DA0951"/>
    <w:rsid w:val="00DC28C2"/>
    <w:rsid w:val="00E23A54"/>
    <w:rsid w:val="00E446CC"/>
    <w:rsid w:val="00EF4DDA"/>
    <w:rsid w:val="00F26E41"/>
    <w:rsid w:val="00F4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E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списка Знак"/>
    <w:uiPriority w:val="99"/>
    <w:qFormat/>
    <w:locked/>
    <w:rsid w:val="000F605D"/>
  </w:style>
  <w:style w:type="character" w:customStyle="1" w:styleId="a5">
    <w:name w:val="Текст выноски Знак"/>
    <w:basedOn w:val="a1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6">
    <w:name w:val="Основной текст Знак"/>
    <w:basedOn w:val="a1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Emphasis"/>
    <w:basedOn w:val="a1"/>
    <w:uiPriority w:val="20"/>
    <w:qFormat/>
    <w:rsid w:val="00074C40"/>
    <w:rPr>
      <w:i/>
      <w:iCs/>
    </w:rPr>
  </w:style>
  <w:style w:type="character" w:customStyle="1" w:styleId="a8">
    <w:name w:val="Верхний колонтитул Знак"/>
    <w:basedOn w:val="a1"/>
    <w:uiPriority w:val="99"/>
    <w:qFormat/>
    <w:rsid w:val="00CA7167"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1"/>
    <w:uiPriority w:val="99"/>
    <w:qFormat/>
    <w:rsid w:val="00CA7167"/>
    <w:rPr>
      <w:rFonts w:ascii="Calibri" w:eastAsia="Calibri" w:hAnsi="Calibri" w:cs="Times New Roman"/>
    </w:rPr>
  </w:style>
  <w:style w:type="character" w:styleId="aa">
    <w:name w:val="annotation reference"/>
    <w:basedOn w:val="a1"/>
    <w:uiPriority w:val="99"/>
    <w:semiHidden/>
    <w:unhideWhenUsed/>
    <w:qFormat/>
    <w:rsid w:val="00892674"/>
    <w:rPr>
      <w:sz w:val="16"/>
      <w:szCs w:val="16"/>
    </w:rPr>
  </w:style>
  <w:style w:type="character" w:customStyle="1" w:styleId="ab">
    <w:name w:val="Текст примечания Знак"/>
    <w:basedOn w:val="a1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qFormat/>
    <w:rsid w:val="00702A5B"/>
  </w:style>
  <w:style w:type="character" w:customStyle="1" w:styleId="10">
    <w:name w:val="Заголовок 1 Знак"/>
    <w:basedOn w:val="a1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4"/>
      <w:szCs w:val="24"/>
    </w:rPr>
  </w:style>
  <w:style w:type="paragraph" w:customStyle="1" w:styleId="a0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Mangal"/>
    </w:rPr>
  </w:style>
  <w:style w:type="paragraph" w:styleId="af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Mang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</w:style>
  <w:style w:type="paragraph" w:customStyle="1" w:styleId="af9">
    <w:name w:val="Заглавие"/>
    <w:basedOn w:val="a0"/>
  </w:style>
  <w:style w:type="paragraph" w:styleId="afa">
    <w:name w:val="Subtitle"/>
    <w:basedOn w:val="a0"/>
  </w:style>
  <w:style w:type="paragraph" w:customStyle="1" w:styleId="afb">
    <w:name w:val="Содержимое таблицы"/>
    <w:basedOn w:val="a"/>
    <w:qFormat/>
  </w:style>
  <w:style w:type="paragraph" w:customStyle="1" w:styleId="afc">
    <w:name w:val="Заголовок таблицы"/>
    <w:basedOn w:val="afb"/>
    <w:qFormat/>
  </w:style>
  <w:style w:type="table" w:styleId="afd">
    <w:name w:val="Table Grid"/>
    <w:basedOn w:val="a2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2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1"/>
    <w:link w:val="4"/>
    <w:uiPriority w:val="9"/>
    <w:semiHidden/>
    <w:rsid w:val="00F26E4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E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списка Знак"/>
    <w:uiPriority w:val="99"/>
    <w:qFormat/>
    <w:locked/>
    <w:rsid w:val="000F605D"/>
  </w:style>
  <w:style w:type="character" w:customStyle="1" w:styleId="a5">
    <w:name w:val="Текст выноски Знак"/>
    <w:basedOn w:val="a1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6">
    <w:name w:val="Основной текст Знак"/>
    <w:basedOn w:val="a1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Emphasis"/>
    <w:basedOn w:val="a1"/>
    <w:uiPriority w:val="20"/>
    <w:qFormat/>
    <w:rsid w:val="00074C40"/>
    <w:rPr>
      <w:i/>
      <w:iCs/>
    </w:rPr>
  </w:style>
  <w:style w:type="character" w:customStyle="1" w:styleId="a8">
    <w:name w:val="Верхний колонтитул Знак"/>
    <w:basedOn w:val="a1"/>
    <w:uiPriority w:val="99"/>
    <w:qFormat/>
    <w:rsid w:val="00CA7167"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1"/>
    <w:uiPriority w:val="99"/>
    <w:qFormat/>
    <w:rsid w:val="00CA7167"/>
    <w:rPr>
      <w:rFonts w:ascii="Calibri" w:eastAsia="Calibri" w:hAnsi="Calibri" w:cs="Times New Roman"/>
    </w:rPr>
  </w:style>
  <w:style w:type="character" w:styleId="aa">
    <w:name w:val="annotation reference"/>
    <w:basedOn w:val="a1"/>
    <w:uiPriority w:val="99"/>
    <w:semiHidden/>
    <w:unhideWhenUsed/>
    <w:qFormat/>
    <w:rsid w:val="00892674"/>
    <w:rPr>
      <w:sz w:val="16"/>
      <w:szCs w:val="16"/>
    </w:rPr>
  </w:style>
  <w:style w:type="character" w:customStyle="1" w:styleId="ab">
    <w:name w:val="Текст примечания Знак"/>
    <w:basedOn w:val="a1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qFormat/>
    <w:rsid w:val="00702A5B"/>
  </w:style>
  <w:style w:type="character" w:customStyle="1" w:styleId="10">
    <w:name w:val="Заголовок 1 Знак"/>
    <w:basedOn w:val="a1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4"/>
      <w:szCs w:val="24"/>
    </w:rPr>
  </w:style>
  <w:style w:type="paragraph" w:customStyle="1" w:styleId="a0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Mangal"/>
    </w:rPr>
  </w:style>
  <w:style w:type="paragraph" w:styleId="af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Mang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</w:style>
  <w:style w:type="paragraph" w:customStyle="1" w:styleId="af9">
    <w:name w:val="Заглавие"/>
    <w:basedOn w:val="a0"/>
  </w:style>
  <w:style w:type="paragraph" w:styleId="afa">
    <w:name w:val="Subtitle"/>
    <w:basedOn w:val="a0"/>
  </w:style>
  <w:style w:type="paragraph" w:customStyle="1" w:styleId="afb">
    <w:name w:val="Содержимое таблицы"/>
    <w:basedOn w:val="a"/>
    <w:qFormat/>
  </w:style>
  <w:style w:type="paragraph" w:customStyle="1" w:styleId="afc">
    <w:name w:val="Заголовок таблицы"/>
    <w:basedOn w:val="afb"/>
    <w:qFormat/>
  </w:style>
  <w:style w:type="table" w:styleId="afd">
    <w:name w:val="Table Grid"/>
    <w:basedOn w:val="a2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2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1"/>
    <w:link w:val="4"/>
    <w:uiPriority w:val="9"/>
    <w:semiHidden/>
    <w:rsid w:val="00F26E4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94DA0-DC1B-45AA-9C4C-1A06EE3E3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2018-02-27T13:02:00Z</cp:lastPrinted>
  <dcterms:created xsi:type="dcterms:W3CDTF">2019-08-25T17:23:00Z</dcterms:created>
  <dcterms:modified xsi:type="dcterms:W3CDTF">2021-09-17T12:10:00Z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